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FB" w:rsidRDefault="000027FB" w:rsidP="0019248C">
      <w:pPr>
        <w:widowControl w:val="0"/>
        <w:rPr>
          <w:b/>
          <w:sz w:val="20"/>
          <w:szCs w:val="20"/>
          <w:u w:val="single"/>
        </w:rPr>
      </w:pPr>
    </w:p>
    <w:p w:rsidR="0019248C" w:rsidRPr="000027FB" w:rsidRDefault="000524BD" w:rsidP="0019248C">
      <w:pPr>
        <w:widowControl w:val="0"/>
        <w:rPr>
          <w:b/>
          <w:i/>
          <w:sz w:val="20"/>
          <w:szCs w:val="20"/>
        </w:rPr>
      </w:pPr>
      <w:r w:rsidRPr="000027FB">
        <w:rPr>
          <w:b/>
          <w:i/>
          <w:sz w:val="20"/>
          <w:szCs w:val="20"/>
        </w:rPr>
        <w:t>As a manager</w:t>
      </w:r>
      <w:r w:rsidR="0019248C" w:rsidRPr="000027FB">
        <w:rPr>
          <w:b/>
          <w:i/>
          <w:sz w:val="20"/>
          <w:szCs w:val="20"/>
        </w:rPr>
        <w:t xml:space="preserve"> you have an important role in </w:t>
      </w:r>
      <w:r w:rsidRPr="000027FB">
        <w:rPr>
          <w:b/>
          <w:i/>
          <w:sz w:val="20"/>
          <w:szCs w:val="20"/>
        </w:rPr>
        <w:t>onboarding new employees</w:t>
      </w:r>
      <w:r w:rsidR="0019248C" w:rsidRPr="000027FB">
        <w:rPr>
          <w:b/>
          <w:i/>
          <w:sz w:val="20"/>
          <w:szCs w:val="20"/>
        </w:rPr>
        <w:t xml:space="preserve"> and enabling them to succeed. Successful employee onboarding has a positive </w:t>
      </w:r>
      <w:r w:rsidRPr="000027FB">
        <w:rPr>
          <w:b/>
          <w:i/>
          <w:sz w:val="20"/>
          <w:szCs w:val="20"/>
        </w:rPr>
        <w:t>effect,</w:t>
      </w:r>
      <w:r w:rsidR="0019248C" w:rsidRPr="000027FB">
        <w:rPr>
          <w:b/>
          <w:i/>
          <w:sz w:val="20"/>
          <w:szCs w:val="20"/>
        </w:rPr>
        <w:t xml:space="preserve"> it ensures that new hires feel welcome and </w:t>
      </w:r>
      <w:r w:rsidRPr="000027FB">
        <w:rPr>
          <w:b/>
          <w:i/>
          <w:sz w:val="20"/>
          <w:szCs w:val="20"/>
        </w:rPr>
        <w:t>prepared in their new positions.</w:t>
      </w:r>
      <w:r w:rsidR="0019248C" w:rsidRPr="000027FB">
        <w:rPr>
          <w:b/>
          <w:i/>
          <w:sz w:val="20"/>
          <w:szCs w:val="20"/>
        </w:rPr>
        <w:t xml:space="preserve"> </w:t>
      </w:r>
      <w:r w:rsidRPr="000027FB">
        <w:rPr>
          <w:b/>
          <w:i/>
          <w:sz w:val="20"/>
          <w:szCs w:val="20"/>
        </w:rPr>
        <w:t>This document is designed to help guide you through the first 90 days of your new employee’s employment at UTEP.</w:t>
      </w:r>
    </w:p>
    <w:p w:rsidR="003574CA" w:rsidRPr="000027FB" w:rsidRDefault="0019248C" w:rsidP="00EB75C2">
      <w:pPr>
        <w:widowControl w:val="0"/>
        <w:rPr>
          <w:b/>
          <w:sz w:val="20"/>
          <w:szCs w:val="20"/>
          <w:u w:val="single"/>
        </w:rPr>
      </w:pPr>
      <w:r w:rsidRPr="00EB75C2">
        <w:rPr>
          <w:sz w:val="20"/>
          <w:szCs w:val="20"/>
        </w:rPr>
        <w:t> </w:t>
      </w:r>
      <w:r w:rsidR="00CD67C9" w:rsidRPr="000027FB">
        <w:rPr>
          <w:b/>
          <w:sz w:val="20"/>
          <w:szCs w:val="20"/>
          <w:u w:val="single"/>
        </w:rPr>
        <w:t>Before their Arrival:</w:t>
      </w:r>
    </w:p>
    <w:p w:rsidR="00CD67C9" w:rsidRPr="000027FB" w:rsidRDefault="000027FB" w:rsidP="000027FB">
      <w:pPr>
        <w:ind w:left="720"/>
        <w:rPr>
          <w:sz w:val="20"/>
          <w:szCs w:val="20"/>
        </w:rPr>
      </w:pPr>
      <w:r>
        <w:rPr>
          <w:noProof/>
          <w:sz w:val="20"/>
          <w:szCs w:val="20"/>
        </w:rPr>
        <w:pict>
          <v:rect id="_x0000_s1027" style="position:absolute;left:0;text-align:left;margin-left:.75pt;margin-top:1.45pt;width:10.5pt;height:12pt;z-index:251658240"/>
        </w:pict>
      </w:r>
      <w:r w:rsidR="00CD67C9" w:rsidRPr="000027FB">
        <w:rPr>
          <w:sz w:val="20"/>
          <w:szCs w:val="20"/>
        </w:rPr>
        <w:t>Ensure that your new hire has successfully submitted and completed a Criminal Background Check Con</w:t>
      </w:r>
      <w:r w:rsidR="00EB75C2" w:rsidRPr="000027FB">
        <w:rPr>
          <w:sz w:val="20"/>
          <w:szCs w:val="20"/>
        </w:rPr>
        <w:t>sent form, before your new employee starts employment.</w:t>
      </w:r>
    </w:p>
    <w:p w:rsidR="00CD67C9" w:rsidRPr="00EB75C2" w:rsidRDefault="00CD67C9" w:rsidP="00911B49">
      <w:pPr>
        <w:pStyle w:val="ListParagraph"/>
        <w:numPr>
          <w:ilvl w:val="0"/>
          <w:numId w:val="7"/>
        </w:numPr>
        <w:rPr>
          <w:sz w:val="20"/>
          <w:szCs w:val="20"/>
        </w:rPr>
      </w:pPr>
      <w:r w:rsidRPr="00EB75C2">
        <w:rPr>
          <w:sz w:val="20"/>
          <w:szCs w:val="20"/>
        </w:rPr>
        <w:t xml:space="preserve">All employment offers are contingent on satisfactory background checks. </w:t>
      </w:r>
    </w:p>
    <w:p w:rsidR="00CD67C9" w:rsidRPr="000027FB" w:rsidRDefault="00CD67C9" w:rsidP="00CD67C9">
      <w:pPr>
        <w:rPr>
          <w:b/>
          <w:sz w:val="20"/>
          <w:szCs w:val="20"/>
          <w:u w:val="single"/>
        </w:rPr>
      </w:pPr>
      <w:r w:rsidRPr="000027FB">
        <w:rPr>
          <w:b/>
          <w:sz w:val="20"/>
          <w:szCs w:val="20"/>
          <w:u w:val="single"/>
        </w:rPr>
        <w:t>Before they begin:</w:t>
      </w:r>
    </w:p>
    <w:p w:rsidR="003574CA" w:rsidRPr="00EB75C2" w:rsidRDefault="000027FB" w:rsidP="000027FB">
      <w:pPr>
        <w:pStyle w:val="ListParagraph"/>
        <w:rPr>
          <w:sz w:val="20"/>
          <w:szCs w:val="20"/>
        </w:rPr>
      </w:pPr>
      <w:r>
        <w:rPr>
          <w:noProof/>
          <w:sz w:val="20"/>
          <w:szCs w:val="20"/>
        </w:rPr>
        <w:pict>
          <v:rect id="_x0000_s1028" style="position:absolute;left:0;text-align:left;margin-left:.75pt;margin-top:3.5pt;width:10.5pt;height:12pt;z-index:251659264"/>
        </w:pict>
      </w:r>
      <w:r w:rsidR="00925BDA" w:rsidRPr="00EB75C2">
        <w:rPr>
          <w:sz w:val="20"/>
          <w:szCs w:val="20"/>
        </w:rPr>
        <w:t xml:space="preserve">Confirm </w:t>
      </w:r>
      <w:r w:rsidR="00EB75C2" w:rsidRPr="00EB75C2">
        <w:rPr>
          <w:sz w:val="20"/>
          <w:szCs w:val="20"/>
        </w:rPr>
        <w:t>that</w:t>
      </w:r>
      <w:r w:rsidR="00925BDA" w:rsidRPr="00EB75C2">
        <w:rPr>
          <w:sz w:val="20"/>
          <w:szCs w:val="20"/>
        </w:rPr>
        <w:t xml:space="preserve"> your new hire has completed and received the following </w:t>
      </w:r>
      <w:r w:rsidR="00EB75C2" w:rsidRPr="00EB75C2">
        <w:rPr>
          <w:sz w:val="20"/>
          <w:szCs w:val="20"/>
        </w:rPr>
        <w:t>from</w:t>
      </w:r>
      <w:r w:rsidR="00925BDA" w:rsidRPr="00EB75C2">
        <w:rPr>
          <w:sz w:val="20"/>
          <w:szCs w:val="20"/>
        </w:rPr>
        <w:t xml:space="preserve"> Human Resources:</w:t>
      </w:r>
    </w:p>
    <w:p w:rsidR="00925BDA" w:rsidRPr="00911B49" w:rsidRDefault="00925BDA" w:rsidP="00911B49">
      <w:pPr>
        <w:pStyle w:val="ListParagraph"/>
        <w:numPr>
          <w:ilvl w:val="2"/>
          <w:numId w:val="8"/>
        </w:numPr>
        <w:rPr>
          <w:sz w:val="20"/>
          <w:szCs w:val="20"/>
        </w:rPr>
      </w:pPr>
      <w:r w:rsidRPr="00911B49">
        <w:rPr>
          <w:sz w:val="20"/>
          <w:szCs w:val="20"/>
        </w:rPr>
        <w:t>Reviewed and Signed Official Job Offer Letter</w:t>
      </w:r>
    </w:p>
    <w:p w:rsidR="00925BDA" w:rsidRPr="00911B49" w:rsidRDefault="00925BDA" w:rsidP="00911B49">
      <w:pPr>
        <w:pStyle w:val="ListParagraph"/>
        <w:numPr>
          <w:ilvl w:val="2"/>
          <w:numId w:val="8"/>
        </w:numPr>
        <w:rPr>
          <w:sz w:val="20"/>
          <w:szCs w:val="20"/>
        </w:rPr>
      </w:pPr>
      <w:r w:rsidRPr="00911B49">
        <w:rPr>
          <w:sz w:val="20"/>
          <w:szCs w:val="20"/>
        </w:rPr>
        <w:t>Completed New Hire Paperwork</w:t>
      </w:r>
    </w:p>
    <w:p w:rsidR="00925BDA" w:rsidRPr="00911B49" w:rsidRDefault="00925BDA" w:rsidP="00911B49">
      <w:pPr>
        <w:pStyle w:val="ListParagraph"/>
        <w:numPr>
          <w:ilvl w:val="2"/>
          <w:numId w:val="8"/>
        </w:numPr>
        <w:rPr>
          <w:sz w:val="20"/>
          <w:szCs w:val="20"/>
        </w:rPr>
      </w:pPr>
      <w:r w:rsidRPr="00911B49">
        <w:rPr>
          <w:sz w:val="20"/>
          <w:szCs w:val="20"/>
        </w:rPr>
        <w:t>Is scheduled for New Employee Orientation</w:t>
      </w:r>
    </w:p>
    <w:p w:rsidR="00925BDA" w:rsidRPr="00911B49" w:rsidRDefault="00925BDA" w:rsidP="00911B49">
      <w:pPr>
        <w:pStyle w:val="ListParagraph"/>
        <w:numPr>
          <w:ilvl w:val="2"/>
          <w:numId w:val="8"/>
        </w:numPr>
        <w:rPr>
          <w:sz w:val="20"/>
          <w:szCs w:val="20"/>
        </w:rPr>
      </w:pPr>
      <w:r w:rsidRPr="00911B49">
        <w:rPr>
          <w:sz w:val="20"/>
          <w:szCs w:val="20"/>
        </w:rPr>
        <w:t>If early access is needed prior to start date, please ensure that a Campus Access Credential Request Form has been completed and submitted to HR.</w:t>
      </w:r>
    </w:p>
    <w:p w:rsidR="001D6398" w:rsidRPr="00EB75C2" w:rsidRDefault="000027FB" w:rsidP="001D6398">
      <w:pPr>
        <w:rPr>
          <w:b/>
          <w:sz w:val="20"/>
          <w:szCs w:val="20"/>
        </w:rPr>
      </w:pPr>
      <w:r w:rsidRPr="00C502B1">
        <w:rPr>
          <w:noProof/>
          <w:sz w:val="20"/>
          <w:szCs w:val="20"/>
          <w:u w:val="single"/>
        </w:rPr>
        <w:pict>
          <v:rect id="_x0000_s1029" style="position:absolute;margin-left:.75pt;margin-top:20.75pt;width:10.5pt;height:12pt;z-index:251660288"/>
        </w:pict>
      </w:r>
      <w:r w:rsidR="001D6398" w:rsidRPr="00C502B1">
        <w:rPr>
          <w:b/>
          <w:sz w:val="20"/>
          <w:szCs w:val="20"/>
          <w:u w:val="single"/>
        </w:rPr>
        <w:t>First 30 Days</w:t>
      </w:r>
      <w:r w:rsidR="001D6398" w:rsidRPr="00EB75C2">
        <w:rPr>
          <w:b/>
          <w:sz w:val="20"/>
          <w:szCs w:val="20"/>
        </w:rPr>
        <w:t>:</w:t>
      </w:r>
    </w:p>
    <w:p w:rsidR="001D6398" w:rsidRPr="00EB75C2" w:rsidRDefault="001D6398" w:rsidP="000027FB">
      <w:pPr>
        <w:pStyle w:val="ListParagraph"/>
        <w:rPr>
          <w:sz w:val="20"/>
          <w:szCs w:val="20"/>
        </w:rPr>
      </w:pPr>
      <w:r w:rsidRPr="00EB75C2">
        <w:rPr>
          <w:sz w:val="20"/>
          <w:szCs w:val="20"/>
        </w:rPr>
        <w:t>Help him/her get acquainted with The Univers</w:t>
      </w:r>
      <w:r w:rsidR="00911B49">
        <w:rPr>
          <w:sz w:val="20"/>
          <w:szCs w:val="20"/>
        </w:rPr>
        <w:t>ity and with his/hers new roles:</w:t>
      </w:r>
    </w:p>
    <w:p w:rsidR="001D6398" w:rsidRPr="00911B49" w:rsidRDefault="001D6398" w:rsidP="00911B49">
      <w:pPr>
        <w:pStyle w:val="ListParagraph"/>
        <w:numPr>
          <w:ilvl w:val="2"/>
          <w:numId w:val="9"/>
        </w:numPr>
        <w:rPr>
          <w:sz w:val="20"/>
          <w:szCs w:val="20"/>
        </w:rPr>
      </w:pPr>
      <w:r w:rsidRPr="00911B49">
        <w:rPr>
          <w:sz w:val="20"/>
          <w:szCs w:val="20"/>
        </w:rPr>
        <w:t>Provide a tour of the</w:t>
      </w:r>
      <w:r w:rsidR="00911B49" w:rsidRPr="00911B49">
        <w:rPr>
          <w:sz w:val="20"/>
          <w:szCs w:val="20"/>
        </w:rPr>
        <w:t xml:space="preserve"> university and your department</w:t>
      </w:r>
    </w:p>
    <w:p w:rsidR="00B73F15" w:rsidRPr="00911B49" w:rsidRDefault="00B73F15" w:rsidP="00911B49">
      <w:pPr>
        <w:pStyle w:val="ListParagraph"/>
        <w:numPr>
          <w:ilvl w:val="2"/>
          <w:numId w:val="9"/>
        </w:numPr>
        <w:rPr>
          <w:sz w:val="20"/>
          <w:szCs w:val="20"/>
        </w:rPr>
      </w:pPr>
      <w:r w:rsidRPr="00911B49">
        <w:rPr>
          <w:sz w:val="20"/>
          <w:szCs w:val="20"/>
        </w:rPr>
        <w:t>Discuss the departm</w:t>
      </w:r>
      <w:r w:rsidR="00911B49" w:rsidRPr="00911B49">
        <w:rPr>
          <w:sz w:val="20"/>
          <w:szCs w:val="20"/>
        </w:rPr>
        <w:t>ent’s vision, mission and goals</w:t>
      </w:r>
    </w:p>
    <w:p w:rsidR="00B73F15" w:rsidRPr="00911B49" w:rsidRDefault="00B73F15" w:rsidP="00911B49">
      <w:pPr>
        <w:pStyle w:val="ListParagraph"/>
        <w:numPr>
          <w:ilvl w:val="2"/>
          <w:numId w:val="9"/>
        </w:numPr>
        <w:rPr>
          <w:sz w:val="20"/>
          <w:szCs w:val="20"/>
        </w:rPr>
      </w:pPr>
      <w:r w:rsidRPr="00911B49">
        <w:rPr>
          <w:sz w:val="20"/>
          <w:szCs w:val="20"/>
        </w:rPr>
        <w:t>Provide manuals and other materials</w:t>
      </w:r>
      <w:r w:rsidR="00911B49" w:rsidRPr="00911B49">
        <w:rPr>
          <w:sz w:val="20"/>
          <w:szCs w:val="20"/>
        </w:rPr>
        <w:t xml:space="preserve"> that will assist with training</w:t>
      </w:r>
    </w:p>
    <w:p w:rsidR="001D6398" w:rsidRPr="00911B49" w:rsidRDefault="00EB75C2" w:rsidP="00911B49">
      <w:pPr>
        <w:pStyle w:val="ListParagraph"/>
        <w:numPr>
          <w:ilvl w:val="2"/>
          <w:numId w:val="9"/>
        </w:numPr>
        <w:rPr>
          <w:sz w:val="20"/>
          <w:szCs w:val="20"/>
        </w:rPr>
      </w:pPr>
      <w:r w:rsidRPr="00911B49">
        <w:rPr>
          <w:sz w:val="20"/>
          <w:szCs w:val="20"/>
        </w:rPr>
        <w:t>Create and d</w:t>
      </w:r>
      <w:r w:rsidR="00911B49" w:rsidRPr="00911B49">
        <w:rPr>
          <w:sz w:val="20"/>
          <w:szCs w:val="20"/>
        </w:rPr>
        <w:t>evelop goals and expectations</w:t>
      </w:r>
    </w:p>
    <w:p w:rsidR="00B73F15" w:rsidRPr="00911B49" w:rsidRDefault="00B73F15" w:rsidP="00911B49">
      <w:pPr>
        <w:pStyle w:val="ListParagraph"/>
        <w:numPr>
          <w:ilvl w:val="0"/>
          <w:numId w:val="9"/>
        </w:numPr>
        <w:rPr>
          <w:sz w:val="20"/>
          <w:szCs w:val="20"/>
        </w:rPr>
      </w:pPr>
      <w:r w:rsidRPr="00911B49">
        <w:rPr>
          <w:sz w:val="20"/>
          <w:szCs w:val="20"/>
        </w:rPr>
        <w:t>Review job description and explain specific responsibilities.</w:t>
      </w:r>
    </w:p>
    <w:p w:rsidR="00B73F15" w:rsidRPr="000027FB" w:rsidRDefault="00B73F15" w:rsidP="00911B49">
      <w:pPr>
        <w:pStyle w:val="ListParagraph"/>
        <w:numPr>
          <w:ilvl w:val="0"/>
          <w:numId w:val="9"/>
        </w:numPr>
        <w:rPr>
          <w:sz w:val="20"/>
          <w:szCs w:val="20"/>
        </w:rPr>
      </w:pPr>
      <w:r w:rsidRPr="000027FB">
        <w:rPr>
          <w:sz w:val="20"/>
          <w:szCs w:val="20"/>
        </w:rPr>
        <w:t xml:space="preserve">Explain expectations and how they </w:t>
      </w:r>
      <w:r w:rsidR="003A3894" w:rsidRPr="000027FB">
        <w:rPr>
          <w:sz w:val="20"/>
          <w:szCs w:val="20"/>
        </w:rPr>
        <w:t>will</w:t>
      </w:r>
      <w:r w:rsidRPr="000027FB">
        <w:rPr>
          <w:sz w:val="20"/>
          <w:szCs w:val="20"/>
        </w:rPr>
        <w:t xml:space="preserve"> contribute to the department.</w:t>
      </w:r>
    </w:p>
    <w:p w:rsidR="00B73F15" w:rsidRPr="00911B49" w:rsidRDefault="003A3894" w:rsidP="00911B49">
      <w:pPr>
        <w:pStyle w:val="ListParagraph"/>
        <w:numPr>
          <w:ilvl w:val="2"/>
          <w:numId w:val="9"/>
        </w:numPr>
        <w:rPr>
          <w:sz w:val="20"/>
          <w:szCs w:val="20"/>
        </w:rPr>
      </w:pPr>
      <w:r w:rsidRPr="00911B49">
        <w:rPr>
          <w:sz w:val="20"/>
          <w:szCs w:val="20"/>
        </w:rPr>
        <w:t>Schedule</w:t>
      </w:r>
      <w:r w:rsidR="00B73F15" w:rsidRPr="00911B49">
        <w:rPr>
          <w:sz w:val="20"/>
          <w:szCs w:val="20"/>
        </w:rPr>
        <w:t xml:space="preserve"> on the job training a</w:t>
      </w:r>
      <w:r w:rsidR="00EB75C2" w:rsidRPr="00911B49">
        <w:rPr>
          <w:sz w:val="20"/>
          <w:szCs w:val="20"/>
        </w:rPr>
        <w:t>nd/or shadowing of a c</w:t>
      </w:r>
      <w:r w:rsidR="00911B49" w:rsidRPr="00911B49">
        <w:rPr>
          <w:sz w:val="20"/>
          <w:szCs w:val="20"/>
        </w:rPr>
        <w:t>olleague and/or assign a mentor</w:t>
      </w:r>
    </w:p>
    <w:p w:rsidR="00B73F15" w:rsidRPr="00911B49" w:rsidRDefault="00EB75C2" w:rsidP="00911B49">
      <w:pPr>
        <w:pStyle w:val="ListParagraph"/>
        <w:numPr>
          <w:ilvl w:val="0"/>
          <w:numId w:val="9"/>
        </w:numPr>
        <w:rPr>
          <w:sz w:val="20"/>
          <w:szCs w:val="20"/>
        </w:rPr>
      </w:pPr>
      <w:r w:rsidRPr="00911B49">
        <w:rPr>
          <w:sz w:val="20"/>
          <w:szCs w:val="20"/>
        </w:rPr>
        <w:t>Schedule m</w:t>
      </w:r>
      <w:r w:rsidR="00B73F15" w:rsidRPr="00911B49">
        <w:rPr>
          <w:sz w:val="20"/>
          <w:szCs w:val="20"/>
        </w:rPr>
        <w:t>eetings with colleagues in other departments that he or she may be working closely with.</w:t>
      </w:r>
    </w:p>
    <w:p w:rsidR="00B73F15" w:rsidRPr="00911B49" w:rsidRDefault="00B73F15" w:rsidP="00911B49">
      <w:pPr>
        <w:pStyle w:val="ListParagraph"/>
        <w:numPr>
          <w:ilvl w:val="0"/>
          <w:numId w:val="9"/>
        </w:numPr>
        <w:rPr>
          <w:sz w:val="20"/>
          <w:szCs w:val="20"/>
        </w:rPr>
      </w:pPr>
      <w:r w:rsidRPr="00911B49">
        <w:rPr>
          <w:sz w:val="20"/>
          <w:szCs w:val="20"/>
        </w:rPr>
        <w:t xml:space="preserve">Schedule additional trainings that will assist in </w:t>
      </w:r>
      <w:r w:rsidR="00EB75C2" w:rsidRPr="00911B49">
        <w:rPr>
          <w:sz w:val="20"/>
          <w:szCs w:val="20"/>
        </w:rPr>
        <w:t>your employee’s</w:t>
      </w:r>
      <w:r w:rsidRPr="00911B49">
        <w:rPr>
          <w:sz w:val="20"/>
          <w:szCs w:val="20"/>
        </w:rPr>
        <w:t xml:space="preserve"> professional development.</w:t>
      </w:r>
    </w:p>
    <w:p w:rsidR="00B73F15" w:rsidRPr="00911B49" w:rsidRDefault="00B73F15" w:rsidP="00911B49">
      <w:pPr>
        <w:pStyle w:val="ListParagraph"/>
        <w:numPr>
          <w:ilvl w:val="2"/>
          <w:numId w:val="9"/>
        </w:numPr>
        <w:rPr>
          <w:sz w:val="20"/>
          <w:szCs w:val="20"/>
        </w:rPr>
      </w:pPr>
      <w:r w:rsidRPr="00911B49">
        <w:rPr>
          <w:sz w:val="20"/>
          <w:szCs w:val="20"/>
        </w:rPr>
        <w:t>Discuss E</w:t>
      </w:r>
      <w:r w:rsidR="00911B49" w:rsidRPr="00911B49">
        <w:rPr>
          <w:sz w:val="20"/>
          <w:szCs w:val="20"/>
        </w:rPr>
        <w:t>mergency procedures and exists</w:t>
      </w:r>
    </w:p>
    <w:p w:rsidR="00911B49" w:rsidRPr="00911B49" w:rsidRDefault="001D6398" w:rsidP="00911B49">
      <w:pPr>
        <w:pStyle w:val="ListParagraph"/>
        <w:numPr>
          <w:ilvl w:val="2"/>
          <w:numId w:val="9"/>
        </w:numPr>
        <w:rPr>
          <w:sz w:val="20"/>
          <w:szCs w:val="20"/>
        </w:rPr>
      </w:pPr>
      <w:r w:rsidRPr="00911B49">
        <w:rPr>
          <w:sz w:val="20"/>
          <w:szCs w:val="20"/>
        </w:rPr>
        <w:t xml:space="preserve">Encourage your new hire to participate in any campus related presentations that will expose them to the </w:t>
      </w:r>
      <w:r w:rsidR="00911B49" w:rsidRPr="00911B49">
        <w:rPr>
          <w:sz w:val="20"/>
          <w:szCs w:val="20"/>
        </w:rPr>
        <w:t>Universities culture</w:t>
      </w:r>
    </w:p>
    <w:p w:rsidR="00911B49" w:rsidRPr="000027FB" w:rsidRDefault="00911B49" w:rsidP="000027FB">
      <w:pPr>
        <w:ind w:left="1080"/>
        <w:rPr>
          <w:sz w:val="20"/>
          <w:szCs w:val="20"/>
        </w:rPr>
      </w:pPr>
      <w:r>
        <w:rPr>
          <w:noProof/>
        </w:rPr>
        <w:pict>
          <v:rect id="_x0000_s1030" style="position:absolute;left:0;text-align:left;margin-left:.75pt;margin-top:17.85pt;width:10.5pt;height:12pt;z-index:251661312"/>
        </w:pict>
      </w:r>
    </w:p>
    <w:p w:rsidR="001D6398" w:rsidRPr="00EB75C2" w:rsidRDefault="001D6398" w:rsidP="000027FB">
      <w:pPr>
        <w:pStyle w:val="ListParagraph"/>
        <w:rPr>
          <w:sz w:val="20"/>
          <w:szCs w:val="20"/>
        </w:rPr>
      </w:pPr>
      <w:r w:rsidRPr="00EB75C2">
        <w:rPr>
          <w:sz w:val="20"/>
          <w:szCs w:val="20"/>
        </w:rPr>
        <w:t>Complete UTEP Compliance Training</w:t>
      </w:r>
    </w:p>
    <w:p w:rsidR="001D6398" w:rsidRPr="00911B49" w:rsidRDefault="001D6398" w:rsidP="00911B49">
      <w:pPr>
        <w:pStyle w:val="ListParagraph"/>
        <w:numPr>
          <w:ilvl w:val="0"/>
          <w:numId w:val="7"/>
        </w:numPr>
        <w:rPr>
          <w:sz w:val="20"/>
          <w:szCs w:val="20"/>
        </w:rPr>
      </w:pPr>
      <w:r w:rsidRPr="00911B49">
        <w:rPr>
          <w:sz w:val="20"/>
          <w:szCs w:val="20"/>
        </w:rPr>
        <w:t xml:space="preserve">The University is committed to fostering an atmosphere of compliance awareness that encourages all UTEP employees to conduct themselves with high ethical standards.  The Compliance Training provides employees with general knowledge on compliance issues, and is presented in a web-based format that is flexible and user-friendly.  </w:t>
      </w:r>
      <w:r w:rsidR="00911B49" w:rsidRPr="00911B49">
        <w:rPr>
          <w:sz w:val="20"/>
          <w:szCs w:val="20"/>
        </w:rPr>
        <w:br/>
      </w:r>
    </w:p>
    <w:p w:rsidR="00B73F15" w:rsidRDefault="000027FB" w:rsidP="000027FB">
      <w:pPr>
        <w:pStyle w:val="ListParagraph"/>
        <w:rPr>
          <w:sz w:val="20"/>
          <w:szCs w:val="20"/>
        </w:rPr>
      </w:pPr>
      <w:r>
        <w:rPr>
          <w:noProof/>
          <w:sz w:val="20"/>
          <w:szCs w:val="20"/>
        </w:rPr>
        <w:pict>
          <v:rect id="_x0000_s1031" style="position:absolute;left:0;text-align:left;margin-left:.75pt;margin-top:.1pt;width:10.5pt;height:12pt;z-index:251662336"/>
        </w:pict>
      </w:r>
      <w:r w:rsidR="00B73F15" w:rsidRPr="00EB75C2">
        <w:rPr>
          <w:sz w:val="20"/>
          <w:szCs w:val="20"/>
        </w:rPr>
        <w:t>Confirm he or her has submitted all necessary paperwork ensuring there are no setbacks with the</w:t>
      </w:r>
      <w:r w:rsidR="00911B49">
        <w:rPr>
          <w:sz w:val="20"/>
          <w:szCs w:val="20"/>
        </w:rPr>
        <w:t>ir first pay check is received</w:t>
      </w:r>
    </w:p>
    <w:p w:rsidR="000027FB" w:rsidRPr="00911B49" w:rsidRDefault="000027FB" w:rsidP="00911B49">
      <w:pPr>
        <w:rPr>
          <w:sz w:val="20"/>
          <w:szCs w:val="20"/>
        </w:rPr>
      </w:pPr>
    </w:p>
    <w:p w:rsidR="00911B49" w:rsidRDefault="00911B49" w:rsidP="003753C8">
      <w:pPr>
        <w:rPr>
          <w:b/>
          <w:sz w:val="20"/>
          <w:szCs w:val="20"/>
        </w:rPr>
      </w:pPr>
    </w:p>
    <w:p w:rsidR="00911B49" w:rsidRDefault="00911B49" w:rsidP="003753C8">
      <w:pPr>
        <w:rPr>
          <w:b/>
          <w:sz w:val="20"/>
          <w:szCs w:val="20"/>
        </w:rPr>
      </w:pPr>
    </w:p>
    <w:p w:rsidR="00911B49" w:rsidRDefault="00911B49" w:rsidP="003753C8">
      <w:pPr>
        <w:rPr>
          <w:b/>
          <w:sz w:val="20"/>
          <w:szCs w:val="20"/>
        </w:rPr>
      </w:pPr>
    </w:p>
    <w:p w:rsidR="00B73F15" w:rsidRDefault="000027FB" w:rsidP="003753C8">
      <w:pPr>
        <w:rPr>
          <w:b/>
          <w:sz w:val="20"/>
          <w:szCs w:val="20"/>
        </w:rPr>
      </w:pPr>
      <w:r w:rsidRPr="00C502B1">
        <w:rPr>
          <w:noProof/>
          <w:sz w:val="20"/>
          <w:szCs w:val="20"/>
          <w:u w:val="single"/>
        </w:rPr>
        <w:pict>
          <v:rect id="_x0000_s1032" style="position:absolute;margin-left:.75pt;margin-top:20.65pt;width:10.5pt;height:12pt;z-index:251663360"/>
        </w:pict>
      </w:r>
      <w:r w:rsidR="003753C8" w:rsidRPr="00C502B1">
        <w:rPr>
          <w:b/>
          <w:sz w:val="20"/>
          <w:szCs w:val="20"/>
          <w:u w:val="single"/>
        </w:rPr>
        <w:t>First 60 Days</w:t>
      </w:r>
      <w:r w:rsidR="003753C8" w:rsidRPr="000027FB">
        <w:rPr>
          <w:b/>
          <w:sz w:val="20"/>
          <w:szCs w:val="20"/>
        </w:rPr>
        <w:t>:</w:t>
      </w:r>
    </w:p>
    <w:p w:rsidR="00C502B1" w:rsidRDefault="00C502B1" w:rsidP="003753C8">
      <w:pPr>
        <w:rPr>
          <w:sz w:val="20"/>
          <w:szCs w:val="20"/>
        </w:rPr>
      </w:pPr>
      <w:r>
        <w:rPr>
          <w:noProof/>
          <w:sz w:val="20"/>
          <w:szCs w:val="20"/>
        </w:rPr>
        <w:pict>
          <v:rect id="_x0000_s1036" style="position:absolute;margin-left:.75pt;margin-top:19.75pt;width:10.5pt;height:12pt;z-index:251666432"/>
        </w:pict>
      </w:r>
      <w:r>
        <w:rPr>
          <w:b/>
          <w:sz w:val="20"/>
          <w:szCs w:val="20"/>
        </w:rPr>
        <w:tab/>
      </w:r>
      <w:r>
        <w:rPr>
          <w:sz w:val="20"/>
          <w:szCs w:val="20"/>
        </w:rPr>
        <w:t>Advising new hire where he/she can locate the Handbook of Operating Procedures</w:t>
      </w:r>
    </w:p>
    <w:p w:rsidR="00C502B1" w:rsidRPr="00C502B1" w:rsidRDefault="00C502B1" w:rsidP="003753C8">
      <w:pPr>
        <w:rPr>
          <w:sz w:val="20"/>
          <w:szCs w:val="20"/>
        </w:rPr>
      </w:pPr>
      <w:r>
        <w:rPr>
          <w:b/>
          <w:noProof/>
          <w:sz w:val="20"/>
          <w:szCs w:val="20"/>
        </w:rPr>
        <w:pict>
          <v:rect id="_x0000_s1037" style="position:absolute;margin-left:.75pt;margin-top:18.8pt;width:10.5pt;height:12pt;z-index:251667456"/>
        </w:pict>
      </w:r>
      <w:r>
        <w:rPr>
          <w:sz w:val="20"/>
          <w:szCs w:val="20"/>
        </w:rPr>
        <w:tab/>
        <w:t>Review Department Organizational Chart</w:t>
      </w:r>
    </w:p>
    <w:p w:rsidR="00C502B1" w:rsidRPr="00C502B1" w:rsidRDefault="00C502B1" w:rsidP="003753C8">
      <w:pPr>
        <w:rPr>
          <w:sz w:val="20"/>
          <w:szCs w:val="20"/>
        </w:rPr>
      </w:pPr>
      <w:r>
        <w:rPr>
          <w:noProof/>
          <w:sz w:val="20"/>
          <w:szCs w:val="20"/>
        </w:rPr>
        <w:pict>
          <v:rect id="_x0000_s1038" style="position:absolute;margin-left:.75pt;margin-top:18.65pt;width:10.5pt;height:12pt;z-index:251668480"/>
        </w:pict>
      </w:r>
      <w:r>
        <w:rPr>
          <w:b/>
          <w:sz w:val="20"/>
          <w:szCs w:val="20"/>
        </w:rPr>
        <w:tab/>
      </w:r>
      <w:r w:rsidRPr="00C502B1">
        <w:rPr>
          <w:sz w:val="20"/>
          <w:szCs w:val="20"/>
        </w:rPr>
        <w:t>Help new hire navigate through university and department website</w:t>
      </w:r>
    </w:p>
    <w:p w:rsidR="000027FB" w:rsidRPr="000027FB" w:rsidRDefault="000027FB" w:rsidP="000027FB">
      <w:pPr>
        <w:ind w:firstLine="720"/>
        <w:rPr>
          <w:sz w:val="20"/>
          <w:szCs w:val="20"/>
        </w:rPr>
      </w:pPr>
      <w:r>
        <w:rPr>
          <w:noProof/>
          <w:sz w:val="20"/>
          <w:szCs w:val="20"/>
        </w:rPr>
        <w:pict>
          <v:rect id="_x0000_s1033" style="position:absolute;left:0;text-align:left;margin-left:.75pt;margin-top:18.25pt;width:10.5pt;height:12pt;z-index:251664384"/>
        </w:pict>
      </w:r>
      <w:r w:rsidRPr="000027FB">
        <w:rPr>
          <w:sz w:val="20"/>
          <w:szCs w:val="20"/>
        </w:rPr>
        <w:t>Provide him or</w:t>
      </w:r>
      <w:r w:rsidR="00911B49">
        <w:rPr>
          <w:sz w:val="20"/>
          <w:szCs w:val="20"/>
        </w:rPr>
        <w:t xml:space="preserve"> her with performance feedback</w:t>
      </w:r>
    </w:p>
    <w:p w:rsidR="000027FB" w:rsidRPr="000027FB" w:rsidRDefault="000027FB" w:rsidP="000027FB">
      <w:pPr>
        <w:ind w:firstLine="720"/>
        <w:rPr>
          <w:sz w:val="20"/>
          <w:szCs w:val="20"/>
        </w:rPr>
      </w:pPr>
      <w:r w:rsidRPr="000027FB">
        <w:rPr>
          <w:sz w:val="20"/>
          <w:szCs w:val="20"/>
        </w:rPr>
        <w:t>Provide additional trainings that will ass</w:t>
      </w:r>
      <w:r w:rsidR="00911B49">
        <w:rPr>
          <w:sz w:val="20"/>
          <w:szCs w:val="20"/>
        </w:rPr>
        <w:t>ist with goals and expectations</w:t>
      </w:r>
    </w:p>
    <w:p w:rsidR="003753C8" w:rsidRPr="003753C8" w:rsidRDefault="003753C8" w:rsidP="000027FB">
      <w:pPr>
        <w:pStyle w:val="ListParagraph"/>
        <w:ind w:left="1080"/>
        <w:rPr>
          <w:sz w:val="20"/>
          <w:szCs w:val="20"/>
        </w:rPr>
      </w:pPr>
    </w:p>
    <w:p w:rsidR="00B73F15" w:rsidRPr="00EB75C2" w:rsidRDefault="000027FB" w:rsidP="00B73F15">
      <w:pPr>
        <w:rPr>
          <w:b/>
          <w:sz w:val="20"/>
          <w:szCs w:val="20"/>
        </w:rPr>
      </w:pPr>
      <w:r w:rsidRPr="00C502B1">
        <w:rPr>
          <w:noProof/>
          <w:sz w:val="20"/>
          <w:szCs w:val="20"/>
          <w:u w:val="single"/>
        </w:rPr>
        <w:pict>
          <v:rect id="_x0000_s1034" style="position:absolute;margin-left:.75pt;margin-top:19.95pt;width:10.5pt;height:12pt;z-index:251665408"/>
        </w:pict>
      </w:r>
      <w:r w:rsidR="00B73F15" w:rsidRPr="00C502B1">
        <w:rPr>
          <w:b/>
          <w:sz w:val="20"/>
          <w:szCs w:val="20"/>
          <w:u w:val="single"/>
        </w:rPr>
        <w:t xml:space="preserve">First </w:t>
      </w:r>
      <w:r w:rsidR="00EB75C2" w:rsidRPr="00C502B1">
        <w:rPr>
          <w:b/>
          <w:sz w:val="20"/>
          <w:szCs w:val="20"/>
          <w:u w:val="single"/>
        </w:rPr>
        <w:t>90</w:t>
      </w:r>
      <w:r w:rsidR="00B73F15" w:rsidRPr="00C502B1">
        <w:rPr>
          <w:b/>
          <w:sz w:val="20"/>
          <w:szCs w:val="20"/>
          <w:u w:val="single"/>
        </w:rPr>
        <w:t xml:space="preserve"> Days</w:t>
      </w:r>
      <w:r w:rsidR="00B73F15" w:rsidRPr="00EB75C2">
        <w:rPr>
          <w:b/>
          <w:sz w:val="20"/>
          <w:szCs w:val="20"/>
        </w:rPr>
        <w:t>:</w:t>
      </w:r>
      <w:bookmarkStart w:id="0" w:name="_GoBack"/>
      <w:bookmarkEnd w:id="0"/>
    </w:p>
    <w:p w:rsidR="00B73F15" w:rsidRPr="00EB75C2" w:rsidRDefault="000027FB" w:rsidP="000027FB">
      <w:pPr>
        <w:pStyle w:val="ListParagraph"/>
        <w:rPr>
          <w:sz w:val="20"/>
          <w:szCs w:val="20"/>
        </w:rPr>
      </w:pPr>
      <w:r>
        <w:rPr>
          <w:sz w:val="20"/>
          <w:szCs w:val="20"/>
        </w:rPr>
        <w:t>Evaluate performance</w:t>
      </w:r>
      <w:r w:rsidR="00B73F15" w:rsidRPr="00EB75C2">
        <w:rPr>
          <w:sz w:val="20"/>
          <w:szCs w:val="20"/>
        </w:rPr>
        <w:t xml:space="preserve"> </w:t>
      </w:r>
    </w:p>
    <w:p w:rsidR="001D6398" w:rsidRPr="00EB75C2" w:rsidRDefault="00B73F15" w:rsidP="00911B49">
      <w:pPr>
        <w:pStyle w:val="ListParagraph"/>
        <w:numPr>
          <w:ilvl w:val="0"/>
          <w:numId w:val="7"/>
        </w:numPr>
        <w:rPr>
          <w:sz w:val="20"/>
          <w:szCs w:val="20"/>
        </w:rPr>
      </w:pPr>
      <w:r w:rsidRPr="00EB75C2">
        <w:rPr>
          <w:sz w:val="20"/>
          <w:szCs w:val="20"/>
        </w:rPr>
        <w:t>Revisit Goals and Expectations if necessary.</w:t>
      </w:r>
    </w:p>
    <w:sectPr w:rsidR="001D6398" w:rsidRPr="00EB75C2" w:rsidSect="003F74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FB" w:rsidRDefault="000027FB" w:rsidP="000027FB">
      <w:pPr>
        <w:spacing w:after="0" w:line="240" w:lineRule="auto"/>
      </w:pPr>
      <w:r>
        <w:separator/>
      </w:r>
    </w:p>
  </w:endnote>
  <w:endnote w:type="continuationSeparator" w:id="0">
    <w:p w:rsidR="000027FB" w:rsidRDefault="000027FB" w:rsidP="0000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FB" w:rsidRDefault="000027FB" w:rsidP="000027FB">
      <w:pPr>
        <w:spacing w:after="0" w:line="240" w:lineRule="auto"/>
      </w:pPr>
      <w:r>
        <w:separator/>
      </w:r>
    </w:p>
  </w:footnote>
  <w:footnote w:type="continuationSeparator" w:id="0">
    <w:p w:rsidR="000027FB" w:rsidRDefault="000027FB" w:rsidP="0000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FB" w:rsidRDefault="000027FB" w:rsidP="000027FB">
    <w:pPr>
      <w:pStyle w:val="Header"/>
      <w:tabs>
        <w:tab w:val="clear" w:pos="4680"/>
        <w:tab w:val="clear" w:pos="9360"/>
        <w:tab w:val="left" w:pos="6330"/>
      </w:tabs>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4.4pt;width:540pt;height:40.1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" fillcolor="#ed7d31" stroked="f" strokecolor="black [0]" strokeweight="2pt">
          <v:shadow color="black [0]"/>
          <v:textbox inset="2.88pt,2.88pt,2.88pt,2.88pt">
            <w:txbxContent>
              <w:p w:rsidR="000027FB" w:rsidRPr="005D3B16" w:rsidRDefault="000027FB" w:rsidP="000027FB">
                <w:pPr>
                  <w:jc w:val="center"/>
                  <w:rPr>
                    <w:rFonts w:ascii="Arial" w:hAnsi="Arial" w:cs="Arial"/>
                    <w:color w:val="FFFFFF" w:themeColor="background1"/>
                    <w:szCs w:val="20"/>
                  </w:rPr>
                </w:pPr>
                <w:r>
                  <w:rPr>
                    <w:rFonts w:ascii="Arial Black" w:hAnsi="Arial Black"/>
                    <w:b/>
                    <w:bCs/>
                    <w:color w:val="FFFFFF"/>
                    <w:sz w:val="48"/>
                    <w:szCs w:val="48"/>
                  </w:rPr>
                  <w:t xml:space="preserve">Human Resources - </w:t>
                </w:r>
                <w:r w:rsidRPr="005D3B16">
                  <w:rPr>
                    <w:rFonts w:ascii="Arial" w:hAnsi="Arial" w:cs="Arial"/>
                    <w:color w:val="FFFFFF" w:themeColor="background1"/>
                    <w:sz w:val="24"/>
                    <w:szCs w:val="20"/>
                  </w:rPr>
                  <w:t xml:space="preserve">UTEP </w:t>
                </w:r>
                <w:r>
                  <w:rPr>
                    <w:rFonts w:ascii="Arial" w:hAnsi="Arial" w:cs="Arial"/>
                    <w:color w:val="FFFFFF" w:themeColor="background1"/>
                    <w:sz w:val="24"/>
                    <w:szCs w:val="20"/>
                  </w:rPr>
                  <w:t>Supervisor’s New Hire Milestone Checklist</w:t>
                </w:r>
              </w:p>
              <w:p w:rsidR="000027FB" w:rsidRDefault="000027FB" w:rsidP="000027FB">
                <w:pPr>
                  <w:widowControl w:val="0"/>
                  <w:rPr>
                    <w:rFonts w:ascii="Arial" w:hAnsi="Arial" w:cs="Arial"/>
                    <w:b/>
                    <w:bCs/>
                    <w:color w:val="FFFFFF"/>
                    <w:sz w:val="48"/>
                    <w:szCs w:val="48"/>
                  </w:rPr>
                </w:pPr>
              </w:p>
            </w:txbxContent>
          </v:textbox>
          <w10:wrap anchorx="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7F8"/>
    <w:multiLevelType w:val="hybridMultilevel"/>
    <w:tmpl w:val="A9128C22"/>
    <w:lvl w:ilvl="0" w:tplc="6C1AC456">
      <w:start w:val="1"/>
      <w:numFmt w:val="bullet"/>
      <w:lvlText w:val="-"/>
      <w:lvlJc w:val="left"/>
      <w:pPr>
        <w:ind w:left="2340" w:hanging="360"/>
      </w:pPr>
      <w:rPr>
        <w:rFonts w:ascii="Calibri" w:eastAsiaTheme="minorHAnsi" w:hAnsi="Calibri"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C0F4657"/>
    <w:multiLevelType w:val="hybridMultilevel"/>
    <w:tmpl w:val="9284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76476"/>
    <w:multiLevelType w:val="hybridMultilevel"/>
    <w:tmpl w:val="7F22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D517E"/>
    <w:multiLevelType w:val="hybridMultilevel"/>
    <w:tmpl w:val="10DAFD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68BF"/>
    <w:multiLevelType w:val="hybridMultilevel"/>
    <w:tmpl w:val="BDF4C600"/>
    <w:lvl w:ilvl="0" w:tplc="7ABAB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A1158B"/>
    <w:multiLevelType w:val="hybridMultilevel"/>
    <w:tmpl w:val="45D6B1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11CA3"/>
    <w:multiLevelType w:val="hybridMultilevel"/>
    <w:tmpl w:val="AF20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D1A0C"/>
    <w:multiLevelType w:val="hybridMultilevel"/>
    <w:tmpl w:val="60C25132"/>
    <w:lvl w:ilvl="0" w:tplc="C944F1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E166C"/>
    <w:multiLevelType w:val="hybridMultilevel"/>
    <w:tmpl w:val="A44EEA68"/>
    <w:lvl w:ilvl="0" w:tplc="68FE774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74CA"/>
    <w:rsid w:val="000027FB"/>
    <w:rsid w:val="000524BD"/>
    <w:rsid w:val="00104E54"/>
    <w:rsid w:val="0019248C"/>
    <w:rsid w:val="001D6398"/>
    <w:rsid w:val="003574CA"/>
    <w:rsid w:val="003753C8"/>
    <w:rsid w:val="003A3894"/>
    <w:rsid w:val="003F7419"/>
    <w:rsid w:val="005E1E6E"/>
    <w:rsid w:val="00911B49"/>
    <w:rsid w:val="00925BDA"/>
    <w:rsid w:val="00B73F15"/>
    <w:rsid w:val="00B77C0B"/>
    <w:rsid w:val="00C502B1"/>
    <w:rsid w:val="00CD67C9"/>
    <w:rsid w:val="00E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94EE0B-86B2-4F03-B1E3-FB35B234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C9"/>
    <w:pPr>
      <w:ind w:left="720"/>
      <w:contextualSpacing/>
    </w:pPr>
  </w:style>
  <w:style w:type="paragraph" w:styleId="BalloonText">
    <w:name w:val="Balloon Text"/>
    <w:basedOn w:val="Normal"/>
    <w:link w:val="BalloonTextChar"/>
    <w:uiPriority w:val="99"/>
    <w:semiHidden/>
    <w:unhideWhenUsed/>
    <w:rsid w:val="0005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BD"/>
    <w:rPr>
      <w:rFonts w:ascii="Segoe UI" w:hAnsi="Segoe UI" w:cs="Segoe UI"/>
      <w:sz w:val="18"/>
      <w:szCs w:val="18"/>
    </w:rPr>
  </w:style>
  <w:style w:type="paragraph" w:styleId="Header">
    <w:name w:val="header"/>
    <w:basedOn w:val="Normal"/>
    <w:link w:val="HeaderChar"/>
    <w:uiPriority w:val="99"/>
    <w:unhideWhenUsed/>
    <w:rsid w:val="00002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FB"/>
  </w:style>
  <w:style w:type="paragraph" w:styleId="Footer">
    <w:name w:val="footer"/>
    <w:basedOn w:val="Normal"/>
    <w:link w:val="FooterChar"/>
    <w:uiPriority w:val="99"/>
    <w:unhideWhenUsed/>
    <w:rsid w:val="00002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Salaiz, Patricia A</dc:creator>
  <cp:keywords/>
  <dc:description/>
  <cp:lastModifiedBy>Salaiz, Patricia A</cp:lastModifiedBy>
  <cp:revision>6</cp:revision>
  <cp:lastPrinted>2015-09-21T17:29:00Z</cp:lastPrinted>
  <dcterms:created xsi:type="dcterms:W3CDTF">2014-12-02T20:48:00Z</dcterms:created>
  <dcterms:modified xsi:type="dcterms:W3CDTF">2015-09-21T17:32:00Z</dcterms:modified>
</cp:coreProperties>
</file>